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5B" w:rsidRDefault="00A31471" w:rsidP="00A31471">
      <w:pPr>
        <w:spacing w:after="0"/>
      </w:pPr>
      <w:r>
        <w:t>NUOVO DPCM 3 NOVEMBRE 2020</w:t>
      </w:r>
    </w:p>
    <w:p w:rsidR="00A31471" w:rsidRDefault="00A31471" w:rsidP="00A31471">
      <w:pPr>
        <w:spacing w:after="0"/>
      </w:pPr>
      <w:r>
        <w:t xml:space="preserve">DISPOSIZIONE CORSI </w:t>
      </w:r>
      <w:proofErr w:type="spellStart"/>
      <w:r>
        <w:t>DI</w:t>
      </w:r>
      <w:proofErr w:type="spellEnd"/>
      <w:r>
        <w:t xml:space="preserve"> FORMAZIONE</w:t>
      </w:r>
    </w:p>
    <w:p w:rsidR="00A31471" w:rsidRDefault="00A31471"/>
    <w:p w:rsidR="00A31471" w:rsidRPr="00A31471" w:rsidRDefault="00A31471" w:rsidP="00A31471">
      <w:r>
        <w:t xml:space="preserve">Come indicato dal DCPM del 03 novembre 2020 </w:t>
      </w:r>
      <w:r w:rsidRPr="00A31471">
        <w:rPr>
          <w:i/>
          <w:iCs/>
        </w:rPr>
        <w:t>I corsi di formazione pubblici e privati possono svolgersi solo in modalità a distanza</w:t>
      </w:r>
      <w:r w:rsidR="0082084B">
        <w:rPr>
          <w:i/>
          <w:iCs/>
        </w:rPr>
        <w:t xml:space="preserve">. </w:t>
      </w:r>
      <w:r>
        <w:rPr>
          <w:i/>
          <w:iCs/>
        </w:rPr>
        <w:t>S</w:t>
      </w:r>
      <w:r w:rsidRPr="00A31471">
        <w:rPr>
          <w:i/>
          <w:iCs/>
        </w:rPr>
        <w:t xml:space="preserve">ono consentiti in presenza i corsi </w:t>
      </w:r>
      <w:r w:rsidR="0082084B">
        <w:rPr>
          <w:i/>
          <w:iCs/>
        </w:rPr>
        <w:t xml:space="preserve">per l’abilitazione per l’accesso alla professione di autotrasportatore su strada di merci e </w:t>
      </w:r>
      <w:r w:rsidRPr="00A31471">
        <w:rPr>
          <w:i/>
          <w:iCs/>
        </w:rPr>
        <w:t>in materia di salute e sicurezza</w:t>
      </w:r>
    </w:p>
    <w:p w:rsidR="0082084B" w:rsidRPr="00A103A9" w:rsidRDefault="0082084B" w:rsidP="0082084B">
      <w:pPr>
        <w:pStyle w:val="NormaleWeb"/>
        <w:shd w:val="clear" w:color="auto" w:fill="F6F6F7"/>
        <w:spacing w:before="0" w:beforeAutospacing="0" w:after="105" w:afterAutospacing="0" w:line="280" w:lineRule="atLeast"/>
        <w:rPr>
          <w:rFonts w:ascii="OpenSans" w:hAnsi="OpenSans"/>
          <w:color w:val="4B4B4B"/>
          <w:sz w:val="18"/>
          <w:szCs w:val="18"/>
        </w:rPr>
      </w:pPr>
      <w:r w:rsidRPr="00A103A9">
        <w:rPr>
          <w:rFonts w:ascii="OpenSans" w:hAnsi="OpenSans"/>
          <w:color w:val="4B4B4B"/>
          <w:sz w:val="18"/>
          <w:szCs w:val="18"/>
        </w:rPr>
        <w:t>Il nuovo DPCM firmato nella notte dal Presidente del Consiglio Giuseppe Conte sospende i percorsi in aula o in azienda da domani, giovedì 5 novembre, fino al prossimo 3 dicembre (</w:t>
      </w:r>
      <w:proofErr w:type="spellStart"/>
      <w:r w:rsidRPr="00A103A9">
        <w:rPr>
          <w:rFonts w:ascii="OpenSans" w:hAnsi="OpenSans"/>
          <w:color w:val="4B4B4B"/>
          <w:sz w:val="18"/>
          <w:szCs w:val="18"/>
        </w:rPr>
        <w:t>Dpcm</w:t>
      </w:r>
      <w:proofErr w:type="spellEnd"/>
      <w:r w:rsidRPr="00A103A9">
        <w:rPr>
          <w:rFonts w:ascii="OpenSans" w:hAnsi="OpenSans"/>
          <w:color w:val="4B4B4B"/>
          <w:sz w:val="18"/>
          <w:szCs w:val="18"/>
        </w:rPr>
        <w:t xml:space="preserve"> 3 novembre 2020, art 1, comma 9, lettera s). </w:t>
      </w:r>
    </w:p>
    <w:p w:rsidR="0082084B" w:rsidRPr="00A103A9" w:rsidRDefault="0082084B" w:rsidP="0082084B">
      <w:pPr>
        <w:pStyle w:val="NormaleWeb"/>
        <w:shd w:val="clear" w:color="auto" w:fill="F6F6F7"/>
        <w:spacing w:before="0" w:beforeAutospacing="0" w:after="105" w:afterAutospacing="0" w:line="280" w:lineRule="atLeast"/>
        <w:rPr>
          <w:rFonts w:ascii="OpenSans" w:hAnsi="OpenSans"/>
          <w:color w:val="4B4B4B"/>
          <w:sz w:val="18"/>
          <w:szCs w:val="18"/>
        </w:rPr>
      </w:pPr>
      <w:r w:rsidRPr="00A103A9">
        <w:rPr>
          <w:rFonts w:ascii="OpenSans" w:hAnsi="OpenSans"/>
          <w:color w:val="4B4B4B"/>
          <w:sz w:val="18"/>
          <w:szCs w:val="18"/>
        </w:rPr>
        <w:t>La nostra attività formative programmate in presenza verranno completamente convertite in modalità ONLINE, mentre prosegue senza variazioni la programmazione dei corsi per l</w:t>
      </w:r>
      <w:r w:rsidRPr="00A103A9">
        <w:rPr>
          <w:rFonts w:ascii="OpenSans" w:hAnsi="OpenSans" w:hint="eastAsia"/>
          <w:color w:val="4B4B4B"/>
          <w:sz w:val="18"/>
          <w:szCs w:val="18"/>
        </w:rPr>
        <w:t>’</w:t>
      </w:r>
      <w:r w:rsidRPr="00A103A9">
        <w:rPr>
          <w:rFonts w:ascii="OpenSans" w:hAnsi="OpenSans"/>
          <w:color w:val="4B4B4B"/>
          <w:sz w:val="18"/>
          <w:szCs w:val="18"/>
        </w:rPr>
        <w:t>accesso all</w:t>
      </w:r>
      <w:r w:rsidRPr="00A103A9">
        <w:rPr>
          <w:rFonts w:ascii="OpenSans" w:hAnsi="OpenSans" w:hint="eastAsia"/>
          <w:color w:val="4B4B4B"/>
          <w:sz w:val="18"/>
          <w:szCs w:val="18"/>
        </w:rPr>
        <w:t xml:space="preserve">a professione di autotrasportatore </w:t>
      </w:r>
      <w:r w:rsidRPr="00A103A9">
        <w:rPr>
          <w:rFonts w:ascii="OpenSans" w:hAnsi="OpenSans"/>
          <w:color w:val="4B4B4B"/>
          <w:sz w:val="18"/>
          <w:szCs w:val="18"/>
        </w:rPr>
        <w:t xml:space="preserve">su strada di merci e in materia di sicurezza, sempre rispettando delle procedure </w:t>
      </w:r>
      <w:proofErr w:type="spellStart"/>
      <w:r w:rsidRPr="00A103A9">
        <w:rPr>
          <w:rFonts w:ascii="OpenSans" w:hAnsi="OpenSans"/>
          <w:color w:val="4B4B4B"/>
          <w:sz w:val="18"/>
          <w:szCs w:val="18"/>
        </w:rPr>
        <w:t>anti-Covid</w:t>
      </w:r>
      <w:proofErr w:type="spellEnd"/>
      <w:r w:rsidRPr="00A103A9">
        <w:rPr>
          <w:rFonts w:ascii="OpenSans" w:hAnsi="OpenSans"/>
          <w:color w:val="4B4B4B"/>
          <w:sz w:val="18"/>
          <w:szCs w:val="18"/>
        </w:rPr>
        <w:t xml:space="preserve">  indicate dalle autorità.</w:t>
      </w:r>
    </w:p>
    <w:p w:rsidR="0082084B" w:rsidRPr="00A103A9" w:rsidRDefault="0082084B" w:rsidP="0082084B">
      <w:pPr>
        <w:pStyle w:val="NormaleWeb"/>
        <w:shd w:val="clear" w:color="auto" w:fill="F6F6F7"/>
        <w:spacing w:before="0" w:beforeAutospacing="0" w:after="105" w:afterAutospacing="0" w:line="280" w:lineRule="atLeast"/>
        <w:rPr>
          <w:rFonts w:ascii="OpenSans" w:hAnsi="OpenSans"/>
          <w:color w:val="4B4B4B"/>
          <w:sz w:val="18"/>
          <w:szCs w:val="18"/>
        </w:rPr>
      </w:pPr>
    </w:p>
    <w:p w:rsidR="0082084B" w:rsidRPr="00A103A9" w:rsidRDefault="0082084B" w:rsidP="0082084B">
      <w:pPr>
        <w:pStyle w:val="NormaleWeb"/>
        <w:shd w:val="clear" w:color="auto" w:fill="F6F6F7"/>
        <w:spacing w:before="0" w:beforeAutospacing="0" w:after="105" w:afterAutospacing="0" w:line="280" w:lineRule="atLeast"/>
        <w:rPr>
          <w:rFonts w:ascii="OpenSans" w:hAnsi="OpenSans"/>
          <w:color w:val="4B4B4B"/>
          <w:sz w:val="18"/>
          <w:szCs w:val="18"/>
        </w:rPr>
      </w:pPr>
      <w:r w:rsidRPr="00A103A9">
        <w:rPr>
          <w:rFonts w:ascii="OpenSans" w:hAnsi="OpenSans"/>
          <w:color w:val="4B4B4B"/>
          <w:sz w:val="18"/>
          <w:szCs w:val="18"/>
        </w:rPr>
        <w:t>Alleghiamo testo integrale del DPCM del 3 novembre 2020 </w:t>
      </w:r>
    </w:p>
    <w:p w:rsidR="00A31471" w:rsidRPr="00A103A9" w:rsidRDefault="00A31471"/>
    <w:sectPr w:rsidR="00A31471" w:rsidRPr="00A103A9" w:rsidSect="00A23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31471"/>
    <w:rsid w:val="0082084B"/>
    <w:rsid w:val="00A103A9"/>
    <w:rsid w:val="00A2325B"/>
    <w:rsid w:val="00A3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25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CD52-897B-43CC-9BC4-F7D2A95E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2020-11-09T10:27:00Z</dcterms:created>
  <dcterms:modified xsi:type="dcterms:W3CDTF">2020-11-09T11:02:00Z</dcterms:modified>
</cp:coreProperties>
</file>